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2ECD" w14:textId="7993C147" w:rsidR="00FC53DC" w:rsidRPr="00802115" w:rsidRDefault="00235B40" w:rsidP="00C15DD0">
      <w:pPr>
        <w:jc w:val="center"/>
        <w:rPr>
          <w:rFonts w:cstheme="minorHAnsi"/>
          <w:b/>
          <w:lang w:val="bg-BG"/>
        </w:rPr>
      </w:pPr>
      <w:r w:rsidRPr="00334E8A">
        <w:rPr>
          <w:rFonts w:cstheme="minorHAnsi"/>
          <w:b/>
          <w:sz w:val="28"/>
          <w:szCs w:val="24"/>
        </w:rPr>
        <w:t>DATA SUBJECT CONSENT FORM</w:t>
      </w:r>
    </w:p>
    <w:p w14:paraId="3517D1C8" w14:textId="46B61A72" w:rsidR="002B6C53" w:rsidRPr="00802115" w:rsidRDefault="002B6C53">
      <w:pPr>
        <w:rPr>
          <w:caps/>
          <w:lang w:val="bg-BG"/>
        </w:rPr>
      </w:pPr>
    </w:p>
    <w:p w14:paraId="1FCEC7E0" w14:textId="6F31D00A" w:rsidR="00D1214A" w:rsidRPr="00802115" w:rsidRDefault="00235B40" w:rsidP="00D1214A">
      <w:pPr>
        <w:spacing w:after="0"/>
        <w:jc w:val="both"/>
        <w:rPr>
          <w:lang w:val="bg-BG"/>
        </w:rPr>
      </w:pPr>
      <w:r>
        <w:rPr>
          <w:lang w:val="en-US"/>
        </w:rPr>
        <w:t>I</w:t>
      </w:r>
      <w:r w:rsidR="00D1214A" w:rsidRPr="00802115">
        <w:rPr>
          <w:lang w:val="bg-BG"/>
        </w:rPr>
        <w:t>,</w:t>
      </w:r>
    </w:p>
    <w:p w14:paraId="5AD693BF" w14:textId="77777777" w:rsidR="00D1214A" w:rsidRPr="00802115" w:rsidRDefault="00D1214A" w:rsidP="00D1214A">
      <w:pPr>
        <w:spacing w:after="0"/>
        <w:jc w:val="both"/>
        <w:rPr>
          <w:rFonts w:eastAsia="Times New Roman"/>
          <w:lang w:val="bg-BG"/>
        </w:rPr>
      </w:pPr>
      <w:r w:rsidRPr="00802115">
        <w:rPr>
          <w:rFonts w:eastAsia="Times New Roman"/>
          <w:lang w:val="bg-BG"/>
        </w:rPr>
        <w:t>.................................................................................................................................................................</w:t>
      </w:r>
    </w:p>
    <w:p w14:paraId="7B1F9627" w14:textId="0ADCDBE8" w:rsidR="00D1214A" w:rsidRPr="00235B40" w:rsidRDefault="00D1214A" w:rsidP="00D1214A">
      <w:pPr>
        <w:jc w:val="center"/>
        <w:rPr>
          <w:rFonts w:eastAsia="Times New Roman"/>
          <w:i/>
          <w:lang w:val="bg-BG"/>
        </w:rPr>
      </w:pPr>
      <w:r w:rsidRPr="00235B40">
        <w:rPr>
          <w:rFonts w:eastAsia="Times New Roman"/>
          <w:i/>
          <w:lang w:val="bg-BG"/>
        </w:rPr>
        <w:t>/</w:t>
      </w:r>
      <w:r w:rsidR="00235B40" w:rsidRPr="00235B40">
        <w:rPr>
          <w:rFonts w:eastAsia="Times New Roman"/>
          <w:i/>
          <w:lang w:val="bg-BG"/>
        </w:rPr>
        <w:t xml:space="preserve"> data subject name </w:t>
      </w:r>
      <w:r w:rsidRPr="00235B40">
        <w:rPr>
          <w:rFonts w:eastAsia="Times New Roman"/>
          <w:i/>
          <w:lang w:val="bg-BG"/>
        </w:rPr>
        <w:t>/</w:t>
      </w:r>
    </w:p>
    <w:p w14:paraId="2902A5C7" w14:textId="092B8B06" w:rsidR="00802115" w:rsidRPr="00802115" w:rsidRDefault="00235B40" w:rsidP="00D1214A">
      <w:pPr>
        <w:jc w:val="both"/>
        <w:rPr>
          <w:lang w:val="bg-BG"/>
        </w:rPr>
      </w:pPr>
      <w:proofErr w:type="gramStart"/>
      <w:r w:rsidRPr="00334E8A">
        <w:t>am</w:t>
      </w:r>
      <w:proofErr w:type="gramEnd"/>
      <w:r w:rsidRPr="00334E8A">
        <w:t xml:space="preserve"> hereby consenting that</w:t>
      </w:r>
      <w:r>
        <w:rPr>
          <w:lang w:val="bg-BG"/>
        </w:rPr>
        <w:t xml:space="preserve"> </w:t>
      </w:r>
      <w:r>
        <w:rPr>
          <w:lang w:val="en-US"/>
        </w:rPr>
        <w:t xml:space="preserve">MEDICAL UNIVERSITY – SOFIA </w:t>
      </w:r>
      <w:r w:rsidR="002B6C53" w:rsidRPr="00802115">
        <w:rPr>
          <w:lang w:val="bg-BG"/>
        </w:rPr>
        <w:t xml:space="preserve"> </w:t>
      </w:r>
      <w:r w:rsidRPr="00334E8A">
        <w:t xml:space="preserve">can process </w:t>
      </w:r>
      <w:r>
        <w:t>the following</w:t>
      </w:r>
      <w:r w:rsidRPr="00334E8A">
        <w:t xml:space="preserve"> personal data</w:t>
      </w:r>
      <w:r>
        <w:t>:</w:t>
      </w:r>
      <w:r w:rsidRPr="00334E8A">
        <w:t xml:space="preserve"> </w:t>
      </w:r>
    </w:p>
    <w:p w14:paraId="3F8B834C" w14:textId="5E494B88" w:rsidR="00D02CEC" w:rsidRDefault="00D02CEC" w:rsidP="00D02CEC">
      <w:pPr>
        <w:jc w:val="both"/>
        <w:rPr>
          <w:lang w:val="bg-BG"/>
        </w:rPr>
      </w:pPr>
      <w:r>
        <w:rPr>
          <w:lang w:val="bg-BG"/>
        </w:rPr>
        <w:t xml:space="preserve">PIN, three names; copy of identity card; Permanent residence; Phone, Email, Place of Birth, Citizenship, Family Status, Photo, Signature, Curriculum Vitae, Copies of Diplomas, Health Status, </w:t>
      </w:r>
      <w:r>
        <w:rPr>
          <w:lang w:val="en-US"/>
        </w:rPr>
        <w:t>Bank Accounts</w:t>
      </w:r>
      <w:r>
        <w:rPr>
          <w:lang w:val="bg-BG"/>
        </w:rPr>
        <w:t>, Family Members</w:t>
      </w:r>
    </w:p>
    <w:p w14:paraId="4F28F243" w14:textId="5763879C" w:rsidR="00802115" w:rsidRPr="00802115" w:rsidRDefault="00235B40" w:rsidP="00235B40">
      <w:pPr>
        <w:jc w:val="both"/>
        <w:rPr>
          <w:lang w:val="bg-BG"/>
        </w:rPr>
      </w:pPr>
      <w:proofErr w:type="gramStart"/>
      <w:r w:rsidRPr="00334E8A">
        <w:t>for</w:t>
      </w:r>
      <w:proofErr w:type="gramEnd"/>
      <w:r w:rsidRPr="00334E8A">
        <w:t xml:space="preserve"> the purpose of</w:t>
      </w:r>
    </w:p>
    <w:p w14:paraId="515FC53A" w14:textId="77777777" w:rsidR="000A5CF6" w:rsidRPr="002F6583" w:rsidRDefault="000A5CF6" w:rsidP="000A5CF6">
      <w:pPr>
        <w:pStyle w:val="ListParagraph"/>
        <w:numPr>
          <w:ilvl w:val="0"/>
          <w:numId w:val="3"/>
        </w:numPr>
        <w:jc w:val="both"/>
        <w:rPr>
          <w:lang w:val="bg-BG"/>
        </w:rPr>
      </w:pPr>
      <w:bookmarkStart w:id="0" w:name="_Toc494813228"/>
      <w:r>
        <w:rPr>
          <w:lang w:val="en-US"/>
        </w:rPr>
        <w:t>Education activities</w:t>
      </w:r>
    </w:p>
    <w:p w14:paraId="621E1B88" w14:textId="77777777" w:rsidR="000A5CF6" w:rsidRPr="002F6583" w:rsidRDefault="000A5CF6" w:rsidP="000A5CF6">
      <w:pPr>
        <w:pStyle w:val="ListParagraph"/>
        <w:numPr>
          <w:ilvl w:val="0"/>
          <w:numId w:val="3"/>
        </w:numPr>
        <w:jc w:val="both"/>
        <w:rPr>
          <w:lang w:val="bg-BG"/>
        </w:rPr>
      </w:pPr>
      <w:r>
        <w:rPr>
          <w:lang w:val="en-US"/>
        </w:rPr>
        <w:t>Taking exams</w:t>
      </w:r>
    </w:p>
    <w:p w14:paraId="38132BF7" w14:textId="77777777" w:rsidR="000A5CF6" w:rsidRPr="002F6583" w:rsidRDefault="000A5CF6" w:rsidP="000A5CF6">
      <w:pPr>
        <w:pStyle w:val="ListParagraph"/>
        <w:numPr>
          <w:ilvl w:val="0"/>
          <w:numId w:val="3"/>
        </w:numPr>
        <w:jc w:val="both"/>
        <w:rPr>
          <w:lang w:val="bg-BG"/>
        </w:rPr>
      </w:pPr>
      <w:r w:rsidRPr="002F6583">
        <w:rPr>
          <w:lang w:val="bg-BG"/>
        </w:rPr>
        <w:t>Scientific activ</w:t>
      </w:r>
      <w:proofErr w:type="spellStart"/>
      <w:r>
        <w:rPr>
          <w:lang w:val="en-US"/>
        </w:rPr>
        <w:t>ities</w:t>
      </w:r>
      <w:proofErr w:type="spellEnd"/>
    </w:p>
    <w:p w14:paraId="528A6A5C" w14:textId="77777777" w:rsidR="000A5CF6" w:rsidRPr="002F6583" w:rsidRDefault="000A5CF6" w:rsidP="000A5CF6">
      <w:pPr>
        <w:pStyle w:val="ListParagraph"/>
        <w:numPr>
          <w:ilvl w:val="0"/>
          <w:numId w:val="3"/>
        </w:numPr>
        <w:jc w:val="both"/>
        <w:rPr>
          <w:lang w:val="bg-BG"/>
        </w:rPr>
      </w:pPr>
      <w:r w:rsidRPr="002F6583">
        <w:rPr>
          <w:lang w:val="bg-BG"/>
        </w:rPr>
        <w:t>International exchange</w:t>
      </w:r>
    </w:p>
    <w:p w14:paraId="231F3E24" w14:textId="77777777" w:rsidR="000A5CF6" w:rsidRPr="002F6583" w:rsidRDefault="000A5CF6" w:rsidP="000A5CF6">
      <w:pPr>
        <w:pStyle w:val="ListParagraph"/>
        <w:numPr>
          <w:ilvl w:val="0"/>
          <w:numId w:val="3"/>
        </w:numPr>
        <w:jc w:val="both"/>
        <w:rPr>
          <w:lang w:val="bg-BG"/>
        </w:rPr>
      </w:pPr>
      <w:r w:rsidRPr="002F6583">
        <w:rPr>
          <w:lang w:val="bg-BG"/>
        </w:rPr>
        <w:t>Carrying out practices, internships</w:t>
      </w:r>
    </w:p>
    <w:p w14:paraId="009FA214" w14:textId="77777777" w:rsidR="000A5CF6" w:rsidRPr="002F6583" w:rsidRDefault="000A5CF6" w:rsidP="000A5CF6">
      <w:pPr>
        <w:pStyle w:val="ListParagraph"/>
        <w:numPr>
          <w:ilvl w:val="0"/>
          <w:numId w:val="3"/>
        </w:numPr>
        <w:jc w:val="both"/>
        <w:rPr>
          <w:lang w:val="bg-BG"/>
        </w:rPr>
      </w:pPr>
      <w:r w:rsidRPr="002F6583">
        <w:rPr>
          <w:lang w:val="bg-BG"/>
        </w:rPr>
        <w:t>Publication of exam results on the University / Faculty website</w:t>
      </w:r>
    </w:p>
    <w:p w14:paraId="0719992F" w14:textId="77777777" w:rsidR="000A5CF6" w:rsidRPr="002F6583" w:rsidRDefault="000A5CF6" w:rsidP="000A5CF6">
      <w:pPr>
        <w:pStyle w:val="ListParagraph"/>
        <w:numPr>
          <w:ilvl w:val="0"/>
          <w:numId w:val="3"/>
        </w:numPr>
        <w:jc w:val="both"/>
        <w:rPr>
          <w:lang w:val="bg-BG"/>
        </w:rPr>
      </w:pPr>
      <w:r w:rsidRPr="002F6583">
        <w:rPr>
          <w:lang w:val="bg-BG"/>
        </w:rPr>
        <w:t>Granting scholarships</w:t>
      </w:r>
    </w:p>
    <w:p w14:paraId="7C16513A" w14:textId="77777777" w:rsidR="000A5CF6" w:rsidRPr="002F6583" w:rsidRDefault="000A5CF6" w:rsidP="000A5CF6">
      <w:pPr>
        <w:pStyle w:val="ListParagraph"/>
        <w:numPr>
          <w:ilvl w:val="0"/>
          <w:numId w:val="3"/>
        </w:numPr>
        <w:jc w:val="both"/>
        <w:rPr>
          <w:lang w:val="bg-BG"/>
        </w:rPr>
      </w:pPr>
      <w:r w:rsidRPr="002F6583">
        <w:rPr>
          <w:lang w:val="bg-BG"/>
        </w:rPr>
        <w:t>Visit</w:t>
      </w:r>
      <w:proofErr w:type="spellStart"/>
      <w:r>
        <w:rPr>
          <w:lang w:val="en-US"/>
        </w:rPr>
        <w:t>ing</w:t>
      </w:r>
      <w:proofErr w:type="spellEnd"/>
      <w:r w:rsidRPr="002F6583">
        <w:rPr>
          <w:lang w:val="bg-BG"/>
        </w:rPr>
        <w:t xml:space="preserve"> the University / Faculty Library</w:t>
      </w:r>
    </w:p>
    <w:p w14:paraId="7F370967" w14:textId="77777777" w:rsidR="000A5CF6" w:rsidRPr="002F6583" w:rsidRDefault="000A5CF6" w:rsidP="000A5CF6">
      <w:pPr>
        <w:pStyle w:val="ListParagraph"/>
        <w:numPr>
          <w:ilvl w:val="0"/>
          <w:numId w:val="3"/>
        </w:numPr>
        <w:jc w:val="both"/>
        <w:rPr>
          <w:lang w:val="bg-BG"/>
        </w:rPr>
      </w:pPr>
      <w:r w:rsidRPr="002F6583">
        <w:rPr>
          <w:lang w:val="bg-BG"/>
        </w:rPr>
        <w:t>Issuing assurances, references and certificates</w:t>
      </w:r>
    </w:p>
    <w:p w14:paraId="7D70A914" w14:textId="77777777" w:rsidR="000A5CF6" w:rsidRPr="002F6583" w:rsidRDefault="000A5CF6" w:rsidP="000A5CF6">
      <w:pPr>
        <w:pStyle w:val="ListParagraph"/>
        <w:numPr>
          <w:ilvl w:val="0"/>
          <w:numId w:val="3"/>
        </w:numPr>
        <w:jc w:val="both"/>
        <w:rPr>
          <w:lang w:val="bg-BG"/>
        </w:rPr>
      </w:pPr>
      <w:r w:rsidRPr="002F6583">
        <w:rPr>
          <w:lang w:val="bg-BG"/>
        </w:rPr>
        <w:t>Issuing of diplomas and European Diploma Application</w:t>
      </w:r>
    </w:p>
    <w:p w14:paraId="66135D6C" w14:textId="77777777" w:rsidR="000A5CF6" w:rsidRPr="002E2FBB" w:rsidRDefault="000A5CF6" w:rsidP="000A5CF6">
      <w:pPr>
        <w:pStyle w:val="ListParagraph"/>
        <w:numPr>
          <w:ilvl w:val="0"/>
          <w:numId w:val="3"/>
        </w:numPr>
        <w:jc w:val="both"/>
        <w:rPr>
          <w:lang w:val="bg-BG"/>
        </w:rPr>
      </w:pPr>
      <w:r w:rsidRPr="002F6583">
        <w:rPr>
          <w:lang w:val="bg-BG"/>
        </w:rPr>
        <w:t>Accommodation in a dormitory</w:t>
      </w:r>
      <w:r>
        <w:rPr>
          <w:lang w:val="bg-BG"/>
        </w:rPr>
        <w:t xml:space="preserve"> </w:t>
      </w:r>
    </w:p>
    <w:bookmarkEnd w:id="0"/>
    <w:p w14:paraId="7B530E3E" w14:textId="77777777" w:rsidR="00802115" w:rsidRPr="00802115" w:rsidRDefault="00802115" w:rsidP="00802115">
      <w:pPr>
        <w:jc w:val="both"/>
        <w:rPr>
          <w:lang w:val="bg-BG"/>
        </w:rPr>
      </w:pPr>
    </w:p>
    <w:p w14:paraId="448C9438" w14:textId="09D9DE0F" w:rsidR="002B6C53" w:rsidRPr="00802115" w:rsidRDefault="00235B40" w:rsidP="00802115">
      <w:pPr>
        <w:jc w:val="both"/>
        <w:rPr>
          <w:lang w:val="bg-BG"/>
        </w:rPr>
      </w:pPr>
      <w:r w:rsidRPr="00334E8A">
        <w:t>I am aware and I was informed that I may withdraw my consent</w:t>
      </w:r>
      <w:r>
        <w:t xml:space="preserve">, </w:t>
      </w:r>
      <w:r w:rsidRPr="005479E6">
        <w:rPr>
          <w:lang w:val="bg-BG"/>
        </w:rPr>
        <w:t xml:space="preserve">only in respect of </w:t>
      </w:r>
      <w:r>
        <w:rPr>
          <w:lang w:val="en-US"/>
        </w:rPr>
        <w:t>the</w:t>
      </w:r>
      <w:r w:rsidRPr="005479E6">
        <w:rPr>
          <w:lang w:val="bg-BG"/>
        </w:rPr>
        <w:t xml:space="preserve"> personal data which does not affect t</w:t>
      </w:r>
      <w:r>
        <w:rPr>
          <w:lang w:val="bg-BG"/>
        </w:rPr>
        <w:t xml:space="preserve">he lawfulness of the processing, </w:t>
      </w:r>
      <w:r w:rsidRPr="00334E8A">
        <w:t>at any time by using the “DATA SUBJECT CONSENT WITHDRAWAL FORM,” either by sending it via email at</w:t>
      </w:r>
      <w:r>
        <w:rPr>
          <w:lang w:val="bg-BG"/>
        </w:rPr>
        <w:t xml:space="preserve"> </w:t>
      </w:r>
      <w:hyperlink r:id="rId9" w:history="1">
        <w:r w:rsidR="00BE0B8D" w:rsidRPr="00802115">
          <w:rPr>
            <w:lang w:val="bg-BG"/>
          </w:rPr>
          <w:t>dpo@mu-sofia.bg</w:t>
        </w:r>
      </w:hyperlink>
      <w:r w:rsidR="00BE0B8D" w:rsidRPr="00802115">
        <w:rPr>
          <w:lang w:val="bg-BG"/>
        </w:rPr>
        <w:t xml:space="preserve"> </w:t>
      </w:r>
      <w:r>
        <w:rPr>
          <w:lang w:val="en-US"/>
        </w:rPr>
        <w:t xml:space="preserve">or by post </w:t>
      </w:r>
      <w:r w:rsidRPr="005479E6">
        <w:rPr>
          <w:lang w:val="bg-BG"/>
        </w:rPr>
        <w:t xml:space="preserve">on the following address: </w:t>
      </w:r>
      <w:r>
        <w:t xml:space="preserve">15 Acad. Ivan </w:t>
      </w:r>
      <w:proofErr w:type="spellStart"/>
      <w:r>
        <w:t>Geshov</w:t>
      </w:r>
      <w:proofErr w:type="spellEnd"/>
      <w:r>
        <w:t xml:space="preserve"> </w:t>
      </w:r>
      <w:proofErr w:type="spellStart"/>
      <w:r>
        <w:t>blvd.</w:t>
      </w:r>
      <w:proofErr w:type="spellEnd"/>
      <w:r>
        <w:t>, Sofia, Bulgaria</w:t>
      </w:r>
      <w:r w:rsidRPr="005479E6">
        <w:rPr>
          <w:lang w:val="bg-BG"/>
        </w:rPr>
        <w:t>, Data Protection Officer</w:t>
      </w:r>
      <w:r w:rsidR="00BE0B8D" w:rsidRPr="00802115">
        <w:rPr>
          <w:lang w:val="bg-BG"/>
        </w:rPr>
        <w:t xml:space="preserve"> </w:t>
      </w:r>
    </w:p>
    <w:p w14:paraId="75837AFE" w14:textId="77777777" w:rsidR="00FC53DC" w:rsidRPr="00C8713F" w:rsidRDefault="00FC53DC">
      <w:pPr>
        <w:jc w:val="both"/>
        <w:rPr>
          <w:rFonts w:asciiTheme="minorHAnsi" w:hAnsiTheme="minorHAnsi" w:cstheme="minorHAnsi"/>
        </w:rPr>
      </w:pPr>
    </w:p>
    <w:p w14:paraId="50DF363C" w14:textId="7EF1BE85" w:rsidR="005378F4" w:rsidRPr="00C8713F" w:rsidRDefault="005378F4" w:rsidP="005378F4">
      <w:pPr>
        <w:spacing w:after="0"/>
        <w:jc w:val="both"/>
        <w:rPr>
          <w:rFonts w:eastAsia="Times New Roman" w:cs="Calibri"/>
          <w:lang w:val="bg-BG"/>
        </w:rPr>
      </w:pPr>
      <w:r w:rsidRPr="00C8713F">
        <w:rPr>
          <w:rFonts w:eastAsia="Times New Roman" w:cs="Calibri"/>
          <w:lang w:val="bg-BG"/>
        </w:rPr>
        <w:t>.............................................</w:t>
      </w:r>
      <w:r w:rsidR="00065707" w:rsidRPr="00C8713F">
        <w:rPr>
          <w:rFonts w:eastAsia="Times New Roman" w:cs="Calibri"/>
          <w:lang w:val="bg-BG"/>
        </w:rPr>
        <w:t>......</w:t>
      </w:r>
      <w:r w:rsidR="00C15DD0" w:rsidRPr="00C8713F">
        <w:rPr>
          <w:rFonts w:eastAsia="Times New Roman" w:cs="Calibri"/>
          <w:lang w:val="bg-BG"/>
        </w:rPr>
        <w:t>.................................................</w:t>
      </w:r>
      <w:r w:rsidR="00065707" w:rsidRPr="00C8713F">
        <w:rPr>
          <w:rFonts w:eastAsia="Times New Roman" w:cs="Calibri"/>
          <w:lang w:val="bg-BG"/>
        </w:rPr>
        <w:t>..........</w:t>
      </w:r>
      <w:r w:rsidRPr="00C8713F">
        <w:rPr>
          <w:rFonts w:eastAsia="Times New Roman" w:cs="Calibri"/>
          <w:lang w:val="bg-BG"/>
        </w:rPr>
        <w:t>....</w:t>
      </w:r>
    </w:p>
    <w:p w14:paraId="501248DA" w14:textId="7CB4E0BE" w:rsidR="00FC53DC" w:rsidRPr="00C8713F" w:rsidRDefault="005378F4" w:rsidP="005378F4">
      <w:pPr>
        <w:jc w:val="both"/>
        <w:rPr>
          <w:rFonts w:asciiTheme="minorHAnsi" w:hAnsiTheme="minorHAnsi" w:cstheme="minorHAnsi"/>
        </w:rPr>
      </w:pPr>
      <w:r w:rsidRPr="00C8713F">
        <w:rPr>
          <w:rFonts w:eastAsia="Times New Roman" w:cs="Calibri"/>
          <w:lang w:val="bg-BG"/>
        </w:rPr>
        <w:t>/</w:t>
      </w:r>
      <w:r w:rsidR="00BE0B8D" w:rsidRPr="00BE0B8D">
        <w:rPr>
          <w:rFonts w:eastAsia="Times New Roman" w:cs="Calibri"/>
          <w:i/>
          <w:lang w:val="bg-BG"/>
        </w:rPr>
        <w:t xml:space="preserve"> </w:t>
      </w:r>
      <w:r w:rsidR="00235B40" w:rsidRPr="00235B40">
        <w:rPr>
          <w:rFonts w:eastAsia="Times New Roman"/>
          <w:i/>
          <w:lang w:val="bg-BG"/>
        </w:rPr>
        <w:t xml:space="preserve">data subject name </w:t>
      </w:r>
      <w:r w:rsidRPr="00C8713F">
        <w:rPr>
          <w:rFonts w:eastAsia="Times New Roman" w:cs="Calibri"/>
          <w:lang w:val="bg-BG"/>
        </w:rPr>
        <w:t>/</w:t>
      </w:r>
    </w:p>
    <w:p w14:paraId="6881A04B" w14:textId="77777777" w:rsidR="00FC53DC" w:rsidRPr="00C8713F" w:rsidRDefault="00FC53DC">
      <w:pPr>
        <w:jc w:val="both"/>
        <w:rPr>
          <w:rFonts w:asciiTheme="minorHAnsi" w:hAnsiTheme="minorHAnsi" w:cstheme="minorHAnsi"/>
        </w:rPr>
      </w:pPr>
    </w:p>
    <w:p w14:paraId="4FEF59ED" w14:textId="3C140DC8" w:rsidR="00FC53DC" w:rsidRPr="00C8713F" w:rsidRDefault="00235B40">
      <w:pPr>
        <w:rPr>
          <w:rFonts w:asciiTheme="minorHAnsi" w:hAnsiTheme="minorHAnsi" w:cstheme="minorHAnsi"/>
        </w:rPr>
      </w:pPr>
      <w:r>
        <w:rPr>
          <w:rFonts w:cstheme="minorHAnsi"/>
          <w:lang w:val="en-US"/>
        </w:rPr>
        <w:t>Signature</w:t>
      </w:r>
      <w:r w:rsidR="00F93275" w:rsidRPr="00C8713F">
        <w:rPr>
          <w:rFonts w:cstheme="minorHAnsi"/>
        </w:rPr>
        <w:t>:</w:t>
      </w:r>
      <w:r w:rsidR="00F93275" w:rsidRPr="00C8713F">
        <w:rPr>
          <w:rFonts w:cstheme="minorHAnsi"/>
        </w:rPr>
        <w:tab/>
      </w:r>
      <w:r w:rsidR="00F93275" w:rsidRPr="00C8713F">
        <w:rPr>
          <w:rFonts w:cstheme="minorHAnsi"/>
        </w:rPr>
        <w:tab/>
      </w:r>
      <w:r w:rsidR="00F93275" w:rsidRPr="00C8713F">
        <w:rPr>
          <w:rFonts w:cstheme="minorHAnsi"/>
        </w:rPr>
        <w:tab/>
      </w:r>
      <w:r w:rsidR="00F93275" w:rsidRPr="00C8713F">
        <w:rPr>
          <w:rFonts w:cstheme="minorHAnsi"/>
        </w:rPr>
        <w:tab/>
      </w:r>
      <w:r w:rsidR="00F93275" w:rsidRPr="00C8713F">
        <w:rPr>
          <w:rFonts w:cstheme="minorHAnsi"/>
        </w:rPr>
        <w:tab/>
      </w:r>
      <w:r w:rsidR="00F93275" w:rsidRPr="00C8713F">
        <w:rPr>
          <w:rFonts w:cstheme="minorHAnsi"/>
        </w:rPr>
        <w:tab/>
      </w:r>
      <w:r w:rsidR="00F93275" w:rsidRPr="00C8713F">
        <w:rPr>
          <w:rFonts w:cstheme="minorHAnsi"/>
        </w:rPr>
        <w:tab/>
      </w:r>
      <w:r>
        <w:rPr>
          <w:rFonts w:cstheme="minorHAnsi"/>
          <w:lang w:val="en-US"/>
        </w:rPr>
        <w:t>Date</w:t>
      </w:r>
      <w:r w:rsidR="00F93275" w:rsidRPr="00C8713F">
        <w:rPr>
          <w:rFonts w:cstheme="minorHAnsi"/>
        </w:rPr>
        <w:t>:</w:t>
      </w:r>
    </w:p>
    <w:p w14:paraId="2C59BC87" w14:textId="77777777" w:rsidR="00FC53DC" w:rsidRPr="00C8713F" w:rsidRDefault="00FC53DC">
      <w:pPr>
        <w:rPr>
          <w:rFonts w:asciiTheme="minorHAnsi" w:hAnsiTheme="minorHAnsi" w:cstheme="minorHAnsi"/>
        </w:rPr>
      </w:pPr>
    </w:p>
    <w:p w14:paraId="09A2624F" w14:textId="77777777" w:rsidR="00FC53DC" w:rsidRDefault="00F93275">
      <w:pPr>
        <w:rPr>
          <w:rFonts w:cstheme="minorHAnsi"/>
          <w:lang w:val="bg-BG"/>
        </w:rPr>
      </w:pPr>
      <w:r w:rsidRPr="00C8713F">
        <w:rPr>
          <w:rFonts w:cstheme="minorHAnsi"/>
        </w:rPr>
        <w:t>_______________________________</w:t>
      </w:r>
      <w:r w:rsidRPr="00C8713F">
        <w:rPr>
          <w:rFonts w:cstheme="minorHAnsi"/>
        </w:rPr>
        <w:tab/>
      </w:r>
      <w:r w:rsidRPr="00C8713F">
        <w:rPr>
          <w:rFonts w:cstheme="minorHAnsi"/>
        </w:rPr>
        <w:tab/>
      </w:r>
      <w:r w:rsidRPr="00C8713F">
        <w:rPr>
          <w:rFonts w:cstheme="minorHAnsi"/>
        </w:rPr>
        <w:tab/>
      </w:r>
      <w:r w:rsidRPr="00C8713F">
        <w:rPr>
          <w:rFonts w:cstheme="minorHAnsi"/>
        </w:rPr>
        <w:tab/>
        <w:t>_____________________</w:t>
      </w:r>
    </w:p>
    <w:p w14:paraId="334BA317" w14:textId="77777777" w:rsidR="00CB23C0" w:rsidRPr="00166A3E" w:rsidRDefault="00CB23C0" w:rsidP="00CB23C0">
      <w:pPr>
        <w:jc w:val="center"/>
        <w:rPr>
          <w:rFonts w:ascii="Times New Roman" w:hAnsi="Times New Roman"/>
          <w:b/>
          <w:sz w:val="32"/>
          <w:szCs w:val="32"/>
          <w:lang w:val="en-US"/>
        </w:rPr>
      </w:pPr>
      <w:r w:rsidRPr="00166A3E">
        <w:rPr>
          <w:rFonts w:ascii="Times New Roman" w:hAnsi="Times New Roman"/>
          <w:b/>
          <w:sz w:val="32"/>
          <w:szCs w:val="32"/>
        </w:rPr>
        <w:lastRenderedPageBreak/>
        <w:t>Confidentiality declaration</w:t>
      </w:r>
    </w:p>
    <w:p w14:paraId="77BC6B11" w14:textId="77777777" w:rsidR="00CB23C0" w:rsidRPr="00B60F86" w:rsidRDefault="00CB23C0" w:rsidP="00CB23C0">
      <w:pPr>
        <w:jc w:val="both"/>
        <w:rPr>
          <w:rFonts w:ascii="Times New Roman" w:hAnsi="Times New Roman"/>
          <w:b/>
          <w:sz w:val="24"/>
          <w:szCs w:val="24"/>
          <w:lang w:val="en-US"/>
        </w:rPr>
      </w:pPr>
      <w:r w:rsidRPr="00B60F86">
        <w:rPr>
          <w:rFonts w:ascii="Times New Roman" w:hAnsi="Times New Roman"/>
          <w:b/>
          <w:sz w:val="24"/>
          <w:szCs w:val="24"/>
          <w:lang w:val="en-US"/>
        </w:rPr>
        <w:t>1. What is confidential information</w:t>
      </w:r>
      <w:r w:rsidRPr="004F7BDC">
        <w:rPr>
          <w:rFonts w:ascii="Times New Roman" w:hAnsi="Times New Roman"/>
          <w:sz w:val="24"/>
          <w:szCs w:val="24"/>
          <w:lang w:val="en-US"/>
        </w:rPr>
        <w:t xml:space="preserve"> - any information containing personal data (any information relating to an identified natural person or a natural person that can be identified ("the data subject") directly or indirectly, in particular by reference to an identifier such as </w:t>
      </w:r>
      <w:r>
        <w:rPr>
          <w:rFonts w:ascii="Times New Roman" w:hAnsi="Times New Roman"/>
          <w:sz w:val="24"/>
          <w:szCs w:val="24"/>
          <w:lang w:val="en-US"/>
        </w:rPr>
        <w:t xml:space="preserve">       </w:t>
      </w:r>
      <w:r w:rsidRPr="004F7BDC">
        <w:rPr>
          <w:rFonts w:ascii="Times New Roman" w:hAnsi="Times New Roman"/>
          <w:sz w:val="24"/>
          <w:szCs w:val="24"/>
          <w:lang w:val="en-US"/>
        </w:rPr>
        <w:t xml:space="preserve">a name, an identification number, location data, an online identifier or to one or more factors specific to the physical, physiological, genetic, mental, economic, cultural or social identity of that natural person) associated with the personality and health status of patients who visited and who are currently visiting the </w:t>
      </w:r>
      <w:r w:rsidRPr="00B60F86">
        <w:rPr>
          <w:rFonts w:ascii="Times New Roman" w:hAnsi="Times New Roman"/>
          <w:b/>
          <w:sz w:val="24"/>
          <w:szCs w:val="24"/>
          <w:lang w:val="en-US"/>
        </w:rPr>
        <w:t>university hospitals that are base units for training of the Medical University- Sofia.</w:t>
      </w:r>
    </w:p>
    <w:p w14:paraId="1264507B" w14:textId="77777777" w:rsidR="00CB23C0" w:rsidRPr="004F7BDC" w:rsidRDefault="00CB23C0" w:rsidP="00CB23C0">
      <w:pPr>
        <w:jc w:val="both"/>
        <w:rPr>
          <w:rFonts w:ascii="Times New Roman" w:hAnsi="Times New Roman"/>
          <w:sz w:val="24"/>
          <w:szCs w:val="24"/>
          <w:lang w:val="en-US"/>
        </w:rPr>
      </w:pPr>
      <w:r w:rsidRPr="00B60F86">
        <w:rPr>
          <w:rFonts w:ascii="Times New Roman" w:hAnsi="Times New Roman"/>
          <w:b/>
          <w:sz w:val="24"/>
          <w:szCs w:val="24"/>
          <w:lang w:val="en-US"/>
        </w:rPr>
        <w:t>2. What is considered to be disclosure of confidential information:</w:t>
      </w:r>
      <w:r w:rsidRPr="004F7BDC">
        <w:rPr>
          <w:rFonts w:ascii="Times New Roman" w:hAnsi="Times New Roman"/>
          <w:sz w:val="24"/>
          <w:szCs w:val="24"/>
          <w:lang w:val="en-US"/>
        </w:rPr>
        <w:t xml:space="preserve"> any kind of verbal or written statement, transmission of information on paper, electronic or other media, including mail, fax or e-mail as well as any other means of disclosure of information, including through mass media, print media or the Internet, which would lead to the identification of </w:t>
      </w:r>
      <w:r>
        <w:rPr>
          <w:rFonts w:ascii="Times New Roman" w:hAnsi="Times New Roman"/>
          <w:sz w:val="24"/>
          <w:szCs w:val="24"/>
          <w:lang w:val="en-US"/>
        </w:rPr>
        <w:t xml:space="preserve">                  </w:t>
      </w:r>
      <w:r w:rsidRPr="004F7BDC">
        <w:rPr>
          <w:rFonts w:ascii="Times New Roman" w:hAnsi="Times New Roman"/>
          <w:sz w:val="24"/>
          <w:szCs w:val="24"/>
          <w:lang w:val="en-US"/>
        </w:rPr>
        <w:t>the respective natural person and the disclosure of information about him/</w:t>
      </w:r>
      <w:r>
        <w:rPr>
          <w:rFonts w:ascii="Times New Roman" w:hAnsi="Times New Roman"/>
          <w:sz w:val="24"/>
          <w:szCs w:val="24"/>
          <w:lang w:val="en-US"/>
        </w:rPr>
        <w:t xml:space="preserve"> </w:t>
      </w:r>
      <w:r w:rsidRPr="004F7BDC">
        <w:rPr>
          <w:rFonts w:ascii="Times New Roman" w:hAnsi="Times New Roman"/>
          <w:sz w:val="24"/>
          <w:szCs w:val="24"/>
          <w:lang w:val="en-US"/>
        </w:rPr>
        <w:t>her.</w:t>
      </w:r>
    </w:p>
    <w:p w14:paraId="2D704857" w14:textId="77777777" w:rsidR="00CB23C0" w:rsidRDefault="00CB23C0" w:rsidP="00CB23C0">
      <w:pPr>
        <w:jc w:val="both"/>
        <w:rPr>
          <w:rFonts w:ascii="Times New Roman" w:hAnsi="Times New Roman"/>
          <w:sz w:val="24"/>
          <w:szCs w:val="24"/>
          <w:lang w:val="en-US"/>
        </w:rPr>
      </w:pPr>
      <w:r w:rsidRPr="00B60F86">
        <w:rPr>
          <w:rFonts w:ascii="Times New Roman" w:hAnsi="Times New Roman"/>
          <w:b/>
          <w:sz w:val="24"/>
          <w:szCs w:val="24"/>
          <w:lang w:val="en-US"/>
        </w:rPr>
        <w:t>3. What is the purpose of the Declaration:</w:t>
      </w:r>
      <w:r w:rsidRPr="004F7BDC">
        <w:rPr>
          <w:rFonts w:ascii="Times New Roman" w:hAnsi="Times New Roman"/>
          <w:sz w:val="24"/>
          <w:szCs w:val="24"/>
          <w:lang w:val="en-US"/>
        </w:rPr>
        <w:t xml:space="preserve"> this Declaration is provided in relation to </w:t>
      </w:r>
      <w:r>
        <w:rPr>
          <w:rFonts w:ascii="Times New Roman" w:hAnsi="Times New Roman"/>
          <w:sz w:val="24"/>
          <w:szCs w:val="24"/>
          <w:lang w:val="en-US"/>
        </w:rPr>
        <w:t xml:space="preserve">          </w:t>
      </w:r>
      <w:r w:rsidRPr="004F7BDC">
        <w:rPr>
          <w:rFonts w:ascii="Times New Roman" w:hAnsi="Times New Roman"/>
          <w:sz w:val="24"/>
          <w:szCs w:val="24"/>
          <w:lang w:val="en-US"/>
        </w:rPr>
        <w:t xml:space="preserve">the implementation of the regulatory requirements of the General Data Protection Regulation (Regulation (EU) 2016/679), with the aim of taking measures to protect the personal data of patients at the </w:t>
      </w:r>
      <w:r w:rsidRPr="00B60F86">
        <w:rPr>
          <w:rFonts w:ascii="Times New Roman" w:hAnsi="Times New Roman"/>
          <w:b/>
          <w:sz w:val="24"/>
          <w:szCs w:val="24"/>
          <w:lang w:val="en-US"/>
        </w:rPr>
        <w:t>university hospitals, which are base units for training of the Medical University- Sofia.</w:t>
      </w:r>
      <w:r w:rsidRPr="004F7BDC">
        <w:rPr>
          <w:rFonts w:ascii="Times New Roman" w:hAnsi="Times New Roman"/>
          <w:sz w:val="24"/>
          <w:szCs w:val="24"/>
          <w:lang w:val="en-US"/>
        </w:rPr>
        <w:t xml:space="preserve"> All medical students have access to these base units while undergoing their practical</w:t>
      </w:r>
      <w:r>
        <w:rPr>
          <w:rFonts w:ascii="Times New Roman" w:hAnsi="Times New Roman"/>
          <w:sz w:val="24"/>
          <w:szCs w:val="24"/>
          <w:lang w:val="en-US"/>
        </w:rPr>
        <w:t xml:space="preserve"> </w:t>
      </w:r>
      <w:r w:rsidRPr="004F7BDC">
        <w:rPr>
          <w:rFonts w:ascii="Times New Roman" w:hAnsi="Times New Roman"/>
          <w:sz w:val="24"/>
          <w:szCs w:val="24"/>
          <w:lang w:val="en-US"/>
        </w:rPr>
        <w:t>training.</w:t>
      </w:r>
    </w:p>
    <w:p w14:paraId="12F5A3B4" w14:textId="2E238019" w:rsidR="00CB23C0" w:rsidRDefault="00CB23C0" w:rsidP="00CB23C0">
      <w:pPr>
        <w:jc w:val="both"/>
        <w:rPr>
          <w:rFonts w:ascii="Times New Roman" w:hAnsi="Times New Roman"/>
          <w:sz w:val="24"/>
          <w:szCs w:val="24"/>
          <w:lang w:val="bg-BG"/>
        </w:rPr>
      </w:pPr>
      <w:r w:rsidRPr="004F7BDC">
        <w:rPr>
          <w:rFonts w:ascii="Times New Roman" w:hAnsi="Times New Roman"/>
          <w:sz w:val="24"/>
          <w:szCs w:val="24"/>
          <w:lang w:val="en-US"/>
        </w:rPr>
        <w:t xml:space="preserve">I, the </w:t>
      </w:r>
      <w:proofErr w:type="gramStart"/>
      <w:r w:rsidRPr="004F7BDC">
        <w:rPr>
          <w:rFonts w:ascii="Times New Roman" w:hAnsi="Times New Roman"/>
          <w:sz w:val="24"/>
          <w:szCs w:val="24"/>
          <w:lang w:val="en-US"/>
        </w:rPr>
        <w:t>undersigned ....................................................................................</w:t>
      </w:r>
      <w:proofErr w:type="gramEnd"/>
    </w:p>
    <w:p w14:paraId="359465E2" w14:textId="77777777" w:rsidR="003A528D" w:rsidRPr="003A528D" w:rsidRDefault="003A528D" w:rsidP="00CB23C0">
      <w:pPr>
        <w:jc w:val="both"/>
        <w:rPr>
          <w:rFonts w:ascii="Times New Roman" w:hAnsi="Times New Roman"/>
          <w:sz w:val="24"/>
          <w:szCs w:val="24"/>
          <w:lang w:val="bg-BG"/>
        </w:rPr>
      </w:pPr>
    </w:p>
    <w:p w14:paraId="7495FA6B" w14:textId="77777777" w:rsidR="00CB23C0" w:rsidRPr="004F7BDC" w:rsidRDefault="00CB23C0" w:rsidP="00CB23C0">
      <w:pPr>
        <w:jc w:val="both"/>
        <w:rPr>
          <w:rFonts w:ascii="Times New Roman" w:hAnsi="Times New Roman"/>
          <w:sz w:val="24"/>
          <w:szCs w:val="24"/>
          <w:lang w:val="en-US"/>
        </w:rPr>
      </w:pPr>
      <w:r w:rsidRPr="004F7BDC">
        <w:rPr>
          <w:rFonts w:ascii="Times New Roman" w:hAnsi="Times New Roman"/>
          <w:sz w:val="24"/>
          <w:szCs w:val="24"/>
          <w:lang w:val="en-US"/>
        </w:rPr>
        <w:t>..................................................................................................................</w:t>
      </w:r>
    </w:p>
    <w:p w14:paraId="38B4C665" w14:textId="77777777" w:rsidR="00CB23C0" w:rsidRPr="004F7BDC" w:rsidRDefault="00CB23C0" w:rsidP="00CB23C0">
      <w:pPr>
        <w:jc w:val="both"/>
        <w:rPr>
          <w:rFonts w:ascii="Times New Roman" w:hAnsi="Times New Roman"/>
          <w:sz w:val="24"/>
          <w:szCs w:val="24"/>
          <w:lang w:val="en-US"/>
        </w:rPr>
      </w:pPr>
      <w:r>
        <w:rPr>
          <w:rFonts w:ascii="Times New Roman" w:hAnsi="Times New Roman"/>
          <w:sz w:val="24"/>
          <w:szCs w:val="24"/>
          <w:lang w:val="en-US"/>
        </w:rPr>
        <w:t>(Full Names)</w:t>
      </w:r>
    </w:p>
    <w:p w14:paraId="0A2BDD59" w14:textId="77777777" w:rsidR="00CB23C0" w:rsidRPr="004F7BDC" w:rsidRDefault="00CB23C0" w:rsidP="00CB23C0">
      <w:pPr>
        <w:jc w:val="center"/>
        <w:rPr>
          <w:rFonts w:ascii="Times New Roman" w:hAnsi="Times New Roman"/>
          <w:b/>
          <w:sz w:val="36"/>
          <w:szCs w:val="36"/>
          <w:lang w:val="en-US"/>
        </w:rPr>
      </w:pPr>
      <w:r w:rsidRPr="004F7BDC">
        <w:rPr>
          <w:rFonts w:ascii="Times New Roman" w:hAnsi="Times New Roman"/>
          <w:b/>
          <w:sz w:val="36"/>
          <w:szCs w:val="36"/>
          <w:lang w:val="en-US"/>
        </w:rPr>
        <w:t>I declare that:</w:t>
      </w:r>
    </w:p>
    <w:p w14:paraId="4FD74BD7" w14:textId="77777777" w:rsidR="00CB23C0" w:rsidRPr="004F7BDC" w:rsidRDefault="00CB23C0" w:rsidP="00CB23C0">
      <w:pPr>
        <w:jc w:val="both"/>
        <w:rPr>
          <w:rFonts w:ascii="Times New Roman" w:hAnsi="Times New Roman"/>
          <w:sz w:val="24"/>
          <w:szCs w:val="24"/>
          <w:lang w:val="en-US"/>
        </w:rPr>
      </w:pPr>
      <w:r w:rsidRPr="004F7BDC">
        <w:rPr>
          <w:rFonts w:ascii="Times New Roman" w:hAnsi="Times New Roman"/>
          <w:sz w:val="24"/>
          <w:szCs w:val="24"/>
          <w:lang w:val="en-US"/>
        </w:rPr>
        <w:t>1. I will not disclose in any way confidential information about patients at the university hospitals, which are base units for training of the Medical University- Sofia, which came to my knowledge during the training at the Medical University- Sofia.</w:t>
      </w:r>
    </w:p>
    <w:p w14:paraId="11854CE7" w14:textId="77777777" w:rsidR="00CB23C0" w:rsidRPr="004F7BDC" w:rsidRDefault="00CB23C0" w:rsidP="00CB23C0">
      <w:pPr>
        <w:jc w:val="both"/>
        <w:rPr>
          <w:rFonts w:ascii="Times New Roman" w:hAnsi="Times New Roman"/>
          <w:sz w:val="24"/>
          <w:szCs w:val="24"/>
          <w:lang w:val="en-US"/>
        </w:rPr>
      </w:pPr>
      <w:r w:rsidRPr="004F7BDC">
        <w:rPr>
          <w:rFonts w:ascii="Times New Roman" w:hAnsi="Times New Roman"/>
          <w:sz w:val="24"/>
          <w:szCs w:val="24"/>
          <w:lang w:val="en-US"/>
        </w:rPr>
        <w:t>2. All the information that is available to me concerning patients at the university hospitals which are base units for training of the Medical University -Sofia - will be protected and used in good faith solely for the purpose of the conduct</w:t>
      </w:r>
      <w:r>
        <w:rPr>
          <w:rFonts w:ascii="Times New Roman" w:hAnsi="Times New Roman"/>
          <w:sz w:val="24"/>
          <w:szCs w:val="24"/>
          <w:lang w:val="en-US"/>
        </w:rPr>
        <w:t>ed training, without disclosing/</w:t>
      </w:r>
      <w:r w:rsidRPr="004F7BDC">
        <w:rPr>
          <w:rFonts w:ascii="Times New Roman" w:hAnsi="Times New Roman"/>
          <w:sz w:val="24"/>
          <w:szCs w:val="24"/>
          <w:lang w:val="en-US"/>
        </w:rPr>
        <w:t xml:space="preserve"> communicating</w:t>
      </w:r>
      <w:r>
        <w:rPr>
          <w:rFonts w:ascii="Times New Roman" w:hAnsi="Times New Roman"/>
          <w:sz w:val="24"/>
          <w:szCs w:val="24"/>
          <w:lang w:val="en-US"/>
        </w:rPr>
        <w:t xml:space="preserve"> it or </w:t>
      </w:r>
      <w:r w:rsidRPr="004F7BDC">
        <w:rPr>
          <w:rFonts w:ascii="Times New Roman" w:hAnsi="Times New Roman"/>
          <w:sz w:val="24"/>
          <w:szCs w:val="24"/>
          <w:lang w:val="en-US"/>
        </w:rPr>
        <w:t xml:space="preserve">disclosing </w:t>
      </w:r>
      <w:r>
        <w:rPr>
          <w:rFonts w:ascii="Times New Roman" w:hAnsi="Times New Roman"/>
          <w:sz w:val="24"/>
          <w:szCs w:val="24"/>
          <w:lang w:val="en-US"/>
        </w:rPr>
        <w:t xml:space="preserve">it </w:t>
      </w:r>
      <w:r w:rsidRPr="004F7BDC">
        <w:rPr>
          <w:rFonts w:ascii="Times New Roman" w:hAnsi="Times New Roman"/>
          <w:sz w:val="24"/>
          <w:szCs w:val="24"/>
          <w:lang w:val="en-US"/>
        </w:rPr>
        <w:t xml:space="preserve">in </w:t>
      </w:r>
      <w:bookmarkStart w:id="1" w:name="_GoBack"/>
      <w:bookmarkEnd w:id="1"/>
      <w:r w:rsidRPr="004F7BDC">
        <w:rPr>
          <w:rFonts w:ascii="Times New Roman" w:hAnsi="Times New Roman"/>
          <w:sz w:val="24"/>
          <w:szCs w:val="24"/>
          <w:lang w:val="en-US"/>
        </w:rPr>
        <w:t>any way, which may lead to the identification of a natural person and the disclosure of the personal data relating to him/her.</w:t>
      </w:r>
    </w:p>
    <w:p w14:paraId="5FF76EC9" w14:textId="191560A0" w:rsidR="00CB23C0" w:rsidRPr="003A528D" w:rsidRDefault="00CB23C0" w:rsidP="00CB23C0">
      <w:pPr>
        <w:jc w:val="both"/>
        <w:rPr>
          <w:rFonts w:ascii="Times New Roman" w:hAnsi="Times New Roman"/>
          <w:sz w:val="24"/>
          <w:szCs w:val="24"/>
          <w:lang w:val="bg-BG"/>
        </w:rPr>
      </w:pPr>
      <w:r w:rsidRPr="004F7BDC">
        <w:rPr>
          <w:rFonts w:ascii="Times New Roman" w:hAnsi="Times New Roman"/>
          <w:sz w:val="24"/>
          <w:szCs w:val="24"/>
          <w:lang w:val="en-US"/>
        </w:rPr>
        <w:t xml:space="preserve">3. What liability </w:t>
      </w:r>
      <w:r>
        <w:rPr>
          <w:rFonts w:ascii="Times New Roman" w:hAnsi="Times New Roman"/>
          <w:sz w:val="24"/>
          <w:szCs w:val="24"/>
          <w:lang w:val="en-US"/>
        </w:rPr>
        <w:t>shall</w:t>
      </w:r>
      <w:r w:rsidRPr="004F7BDC">
        <w:rPr>
          <w:rFonts w:ascii="Times New Roman" w:hAnsi="Times New Roman"/>
          <w:sz w:val="24"/>
          <w:szCs w:val="24"/>
          <w:lang w:val="en-US"/>
        </w:rPr>
        <w:t xml:space="preserve"> I incur in case of breach of the confidentiality cla</w:t>
      </w:r>
      <w:r>
        <w:rPr>
          <w:rFonts w:ascii="Times New Roman" w:hAnsi="Times New Roman"/>
          <w:sz w:val="24"/>
          <w:szCs w:val="24"/>
          <w:lang w:val="en-US"/>
        </w:rPr>
        <w:t xml:space="preserve">uses: compensation for </w:t>
      </w:r>
      <w:proofErr w:type="gramStart"/>
      <w:r>
        <w:rPr>
          <w:rFonts w:ascii="Times New Roman" w:hAnsi="Times New Roman"/>
          <w:sz w:val="24"/>
          <w:szCs w:val="24"/>
          <w:lang w:val="en-US"/>
        </w:rPr>
        <w:t>damages.</w:t>
      </w:r>
      <w:proofErr w:type="gramEnd"/>
    </w:p>
    <w:p w14:paraId="3261F561" w14:textId="77777777" w:rsidR="00CB23C0" w:rsidRPr="00166A3E" w:rsidRDefault="00CB23C0" w:rsidP="00CB23C0">
      <w:pPr>
        <w:jc w:val="both"/>
        <w:rPr>
          <w:rFonts w:ascii="Times New Roman" w:hAnsi="Times New Roman"/>
          <w:sz w:val="24"/>
          <w:szCs w:val="24"/>
          <w:lang w:val="bg-BG"/>
        </w:rPr>
      </w:pPr>
      <w:r w:rsidRPr="004F7BDC">
        <w:rPr>
          <w:rFonts w:ascii="Times New Roman" w:hAnsi="Times New Roman"/>
          <w:sz w:val="24"/>
          <w:szCs w:val="24"/>
          <w:lang w:val="en-US"/>
        </w:rPr>
        <w:t xml:space="preserve">Date: .....................                                              </w:t>
      </w:r>
      <w:r>
        <w:rPr>
          <w:rFonts w:ascii="Times New Roman" w:hAnsi="Times New Roman"/>
          <w:sz w:val="24"/>
          <w:szCs w:val="24"/>
          <w:lang w:val="en-US"/>
        </w:rPr>
        <w:t xml:space="preserve">            </w:t>
      </w:r>
      <w:r w:rsidRPr="004F7BDC">
        <w:rPr>
          <w:rFonts w:ascii="Times New Roman" w:hAnsi="Times New Roman"/>
          <w:sz w:val="24"/>
          <w:szCs w:val="24"/>
          <w:lang w:val="en-US"/>
        </w:rPr>
        <w:t>Signature: .............................</w:t>
      </w:r>
    </w:p>
    <w:p w14:paraId="6F64A9AB" w14:textId="0C34BFC6" w:rsidR="00CB23C0" w:rsidRPr="00CB23C0" w:rsidRDefault="00CB23C0" w:rsidP="009A4B47">
      <w:pPr>
        <w:jc w:val="both"/>
        <w:rPr>
          <w:lang w:val="bg-BG"/>
        </w:rPr>
      </w:pPr>
      <w:r w:rsidRPr="004F7BDC">
        <w:rPr>
          <w:rFonts w:ascii="Times New Roman" w:hAnsi="Times New Roman"/>
          <w:sz w:val="24"/>
          <w:szCs w:val="24"/>
          <w:lang w:val="en-US"/>
        </w:rPr>
        <w:t xml:space="preserve">                                                                                                                          / .................. /</w:t>
      </w:r>
    </w:p>
    <w:sectPr w:rsidR="00CB23C0" w:rsidRPr="00CB23C0" w:rsidSect="00CB23C0">
      <w:headerReference w:type="default" r:id="rId10"/>
      <w:footerReference w:type="default" r:id="rId11"/>
      <w:pgSz w:w="11906" w:h="16838"/>
      <w:pgMar w:top="567" w:right="1417" w:bottom="1417" w:left="1417" w:header="708" w:footer="167"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69F20" w16cid:durableId="1E14B69D"/>
  <w16cid:commentId w16cid:paraId="08C79560" w16cid:durableId="1E14B75E"/>
  <w16cid:commentId w16cid:paraId="6F2231E2" w16cid:durableId="1E14B7AB"/>
  <w16cid:commentId w16cid:paraId="1B14F4F0" w16cid:durableId="1E14B846"/>
  <w16cid:commentId w16cid:paraId="6735C652" w16cid:durableId="1E14B871"/>
  <w16cid:commentId w16cid:paraId="45FFBFE3" w16cid:durableId="1E14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B5DEC" w14:textId="77777777" w:rsidR="00F202A7" w:rsidRDefault="00F202A7">
      <w:pPr>
        <w:spacing w:after="0" w:line="240" w:lineRule="auto"/>
      </w:pPr>
      <w:r>
        <w:separator/>
      </w:r>
    </w:p>
  </w:endnote>
  <w:endnote w:type="continuationSeparator" w:id="0">
    <w:p w14:paraId="7233C686" w14:textId="77777777" w:rsidR="00F202A7" w:rsidRDefault="00F2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Borders>
        <w:top w:val="single" w:sz="4" w:space="0" w:color="auto"/>
      </w:tblBorders>
      <w:tblLook w:val="04A0" w:firstRow="1" w:lastRow="0" w:firstColumn="1" w:lastColumn="0" w:noHBand="0" w:noVBand="1"/>
    </w:tblPr>
    <w:tblGrid>
      <w:gridCol w:w="3652"/>
      <w:gridCol w:w="2302"/>
      <w:gridCol w:w="3260"/>
    </w:tblGrid>
    <w:tr w:rsidR="00256DC4" w:rsidRPr="00300E3B" w14:paraId="7C0E093B" w14:textId="77777777" w:rsidTr="005F7990">
      <w:tc>
        <w:tcPr>
          <w:tcW w:w="3652" w:type="dxa"/>
          <w:shd w:val="clear" w:color="auto" w:fill="auto"/>
        </w:tcPr>
        <w:p w14:paraId="58F74899" w14:textId="71BB0542" w:rsidR="00256DC4" w:rsidRPr="00300E3B" w:rsidRDefault="00235B40" w:rsidP="00256DC4">
          <w:pPr>
            <w:pStyle w:val="Footer"/>
            <w:rPr>
              <w:sz w:val="18"/>
              <w:szCs w:val="18"/>
            </w:rPr>
          </w:pPr>
          <w:r>
            <w:rPr>
              <w:sz w:val="18"/>
              <w:szCs w:val="18"/>
              <w:lang w:val="en-US"/>
            </w:rPr>
            <w:t>Confidential</w:t>
          </w:r>
          <w:r w:rsidR="00256DC4" w:rsidRPr="00300E3B">
            <w:rPr>
              <w:sz w:val="18"/>
              <w:szCs w:val="18"/>
            </w:rPr>
            <w:t xml:space="preserve"> </w:t>
          </w:r>
        </w:p>
      </w:tc>
      <w:tc>
        <w:tcPr>
          <w:tcW w:w="2302" w:type="dxa"/>
          <w:shd w:val="clear" w:color="auto" w:fill="auto"/>
        </w:tcPr>
        <w:p w14:paraId="21A90BD2" w14:textId="77777777" w:rsidR="00256DC4" w:rsidRPr="00300E3B" w:rsidRDefault="00256DC4" w:rsidP="00256DC4">
          <w:pPr>
            <w:pStyle w:val="Footer"/>
            <w:rPr>
              <w:sz w:val="18"/>
              <w:szCs w:val="18"/>
            </w:rPr>
          </w:pPr>
        </w:p>
      </w:tc>
      <w:tc>
        <w:tcPr>
          <w:tcW w:w="3260" w:type="dxa"/>
          <w:shd w:val="clear" w:color="auto" w:fill="auto"/>
        </w:tcPr>
        <w:p w14:paraId="6D3742E4" w14:textId="123ADAF9" w:rsidR="00256DC4" w:rsidRPr="00CB23C0" w:rsidRDefault="00235B40" w:rsidP="00CB23C0">
          <w:pPr>
            <w:pStyle w:val="Footer"/>
            <w:jc w:val="right"/>
            <w:rPr>
              <w:sz w:val="18"/>
              <w:szCs w:val="18"/>
              <w:lang w:val="bg-BG"/>
            </w:rPr>
          </w:pPr>
          <w:r>
            <w:rPr>
              <w:sz w:val="18"/>
              <w:szCs w:val="18"/>
              <w:lang w:val="bg-BG"/>
            </w:rPr>
            <w:t xml:space="preserve">Page </w:t>
          </w:r>
          <w:r w:rsidR="00256DC4" w:rsidRPr="00300E3B">
            <w:rPr>
              <w:sz w:val="18"/>
              <w:szCs w:val="18"/>
            </w:rPr>
            <w:fldChar w:fldCharType="begin"/>
          </w:r>
          <w:r w:rsidR="00256DC4" w:rsidRPr="00300E3B">
            <w:rPr>
              <w:sz w:val="18"/>
              <w:szCs w:val="18"/>
            </w:rPr>
            <w:instrText>PAGE</w:instrText>
          </w:r>
          <w:r w:rsidR="00256DC4" w:rsidRPr="00300E3B">
            <w:rPr>
              <w:sz w:val="18"/>
              <w:szCs w:val="18"/>
            </w:rPr>
            <w:fldChar w:fldCharType="separate"/>
          </w:r>
          <w:r w:rsidR="009A4B47">
            <w:rPr>
              <w:noProof/>
              <w:sz w:val="18"/>
              <w:szCs w:val="18"/>
            </w:rPr>
            <w:t>3</w:t>
          </w:r>
          <w:r w:rsidR="00256DC4" w:rsidRPr="00300E3B">
            <w:rPr>
              <w:sz w:val="18"/>
              <w:szCs w:val="18"/>
            </w:rPr>
            <w:fldChar w:fldCharType="end"/>
          </w:r>
          <w:r w:rsidR="00256DC4" w:rsidRPr="00300E3B">
            <w:rPr>
              <w:sz w:val="18"/>
              <w:szCs w:val="18"/>
            </w:rPr>
            <w:t xml:space="preserve"> </w:t>
          </w:r>
          <w:r>
            <w:rPr>
              <w:sz w:val="18"/>
              <w:szCs w:val="18"/>
              <w:lang w:val="bg-BG"/>
            </w:rPr>
            <w:t>of</w:t>
          </w:r>
          <w:r w:rsidR="00256DC4" w:rsidRPr="00300E3B">
            <w:rPr>
              <w:sz w:val="18"/>
              <w:szCs w:val="18"/>
            </w:rPr>
            <w:t xml:space="preserve"> </w:t>
          </w:r>
          <w:r w:rsidR="00CB23C0">
            <w:rPr>
              <w:sz w:val="18"/>
              <w:szCs w:val="18"/>
              <w:lang w:val="bg-BG"/>
            </w:rPr>
            <w:t>1</w:t>
          </w:r>
        </w:p>
      </w:tc>
    </w:tr>
  </w:tbl>
  <w:p w14:paraId="5A36E605" w14:textId="6A6C137F" w:rsidR="00FC53DC" w:rsidRDefault="00FC53DC" w:rsidP="00F73C5D">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32798" w14:textId="77777777" w:rsidR="00F202A7" w:rsidRDefault="00F202A7">
      <w:pPr>
        <w:spacing w:after="0" w:line="240" w:lineRule="auto"/>
      </w:pPr>
      <w:r>
        <w:separator/>
      </w:r>
    </w:p>
  </w:footnote>
  <w:footnote w:type="continuationSeparator" w:id="0">
    <w:p w14:paraId="2E4E17C5" w14:textId="77777777" w:rsidR="00F202A7" w:rsidRDefault="00F20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96" w:type="dxa"/>
      <w:tblLook w:val="04A0" w:firstRow="1" w:lastRow="0" w:firstColumn="1" w:lastColumn="0" w:noHBand="0" w:noVBand="1"/>
    </w:tblPr>
    <w:tblGrid>
      <w:gridCol w:w="2785"/>
      <w:gridCol w:w="4275"/>
      <w:gridCol w:w="2536"/>
    </w:tblGrid>
    <w:tr w:rsidR="00256DC4" w:rsidRPr="00C045B3" w14:paraId="35B76421" w14:textId="77777777" w:rsidTr="00BE0B8D">
      <w:tc>
        <w:tcPr>
          <w:tcW w:w="2785" w:type="dxa"/>
        </w:tcPr>
        <w:p w14:paraId="0830B38F" w14:textId="667977E9" w:rsidR="00256DC4" w:rsidRPr="00002F6D" w:rsidRDefault="00235B40" w:rsidP="00256DC4">
          <w:pPr>
            <w:pStyle w:val="Header"/>
            <w:spacing w:before="120" w:after="120"/>
            <w:jc w:val="center"/>
            <w:rPr>
              <w:b/>
              <w:lang w:val="en-US"/>
            </w:rPr>
          </w:pPr>
          <w:r>
            <w:rPr>
              <w:lang w:val="en-US"/>
            </w:rPr>
            <w:t>MEDICAL UNIVERSITY - SOFIA</w:t>
          </w:r>
        </w:p>
      </w:tc>
      <w:tc>
        <w:tcPr>
          <w:tcW w:w="4275" w:type="dxa"/>
        </w:tcPr>
        <w:p w14:paraId="4F651EE9" w14:textId="327888C5" w:rsidR="00256DC4" w:rsidRPr="008407F5" w:rsidRDefault="00235B40" w:rsidP="00BE0B8D">
          <w:pPr>
            <w:pStyle w:val="Header"/>
            <w:spacing w:before="60" w:after="0" w:line="240" w:lineRule="auto"/>
            <w:jc w:val="center"/>
            <w:rPr>
              <w:rFonts w:ascii="Verdana" w:hAnsi="Verdana"/>
              <w:b/>
              <w:color w:val="000000" w:themeColor="text1"/>
              <w:lang w:val="bg-BG"/>
            </w:rPr>
          </w:pPr>
          <w:r w:rsidRPr="00334E8A">
            <w:rPr>
              <w:rFonts w:cstheme="minorHAnsi"/>
              <w:b/>
              <w:sz w:val="28"/>
              <w:szCs w:val="24"/>
            </w:rPr>
            <w:t>DATA SUBJECT CONSENT FORM</w:t>
          </w:r>
        </w:p>
      </w:tc>
      <w:tc>
        <w:tcPr>
          <w:tcW w:w="2536" w:type="dxa"/>
          <w:vAlign w:val="center"/>
        </w:tcPr>
        <w:p w14:paraId="707E3B57" w14:textId="71F845A2" w:rsidR="00256DC4" w:rsidRPr="00662D59" w:rsidRDefault="00235B40" w:rsidP="00256DC4">
          <w:pPr>
            <w:pStyle w:val="Header"/>
            <w:spacing w:before="120" w:after="120"/>
            <w:jc w:val="center"/>
            <w:rPr>
              <w:rFonts w:ascii="Verdana" w:hAnsi="Verdana"/>
              <w:color w:val="000000" w:themeColor="text1"/>
              <w:sz w:val="16"/>
              <w:szCs w:val="16"/>
            </w:rPr>
          </w:pPr>
          <w:r>
            <w:rPr>
              <w:rFonts w:ascii="Verdana" w:hAnsi="Verdana"/>
              <w:color w:val="000000" w:themeColor="text1"/>
              <w:sz w:val="16"/>
              <w:szCs w:val="16"/>
            </w:rPr>
            <w:t>Ver.</w:t>
          </w:r>
          <w:r w:rsidR="00256DC4" w:rsidRPr="00662D59">
            <w:rPr>
              <w:rFonts w:ascii="Verdana" w:hAnsi="Verdana"/>
              <w:color w:val="000000" w:themeColor="text1"/>
              <w:sz w:val="16"/>
              <w:szCs w:val="16"/>
            </w:rPr>
            <w:t xml:space="preserve"> 0</w:t>
          </w:r>
          <w:r w:rsidR="00256DC4">
            <w:rPr>
              <w:rFonts w:ascii="Verdana" w:hAnsi="Verdana"/>
              <w:color w:val="000000" w:themeColor="text1"/>
              <w:sz w:val="16"/>
              <w:szCs w:val="16"/>
            </w:rPr>
            <w:t>1</w:t>
          </w:r>
          <w:r w:rsidR="00256DC4" w:rsidRPr="00662D59">
            <w:rPr>
              <w:rFonts w:ascii="Verdana" w:hAnsi="Verdana"/>
              <w:color w:val="000000" w:themeColor="text1"/>
              <w:sz w:val="16"/>
              <w:szCs w:val="16"/>
            </w:rPr>
            <w:t xml:space="preserve"> / </w:t>
          </w:r>
          <w:r w:rsidR="00492130" w:rsidRPr="00492130">
            <w:rPr>
              <w:rFonts w:ascii="Verdana" w:hAnsi="Verdana"/>
              <w:color w:val="000000" w:themeColor="text1"/>
              <w:sz w:val="16"/>
              <w:szCs w:val="16"/>
            </w:rPr>
            <w:t>2018-05-08</w:t>
          </w:r>
        </w:p>
      </w:tc>
    </w:tr>
  </w:tbl>
  <w:p w14:paraId="16631B26" w14:textId="77777777" w:rsidR="00FC53DC" w:rsidRDefault="00FC53DC">
    <w:pPr>
      <w:pStyle w:val="Header"/>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7EB1"/>
    <w:multiLevelType w:val="multilevel"/>
    <w:tmpl w:val="25521776"/>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11713F"/>
    <w:multiLevelType w:val="multilevel"/>
    <w:tmpl w:val="8F6EE3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C9C36FB"/>
    <w:multiLevelType w:val="hybridMultilevel"/>
    <w:tmpl w:val="0C8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yMjQwNzE3MjAEAiUdpeDU4uLM/DyQAsNaABr5o/0sAAAA"/>
  </w:docVars>
  <w:rsids>
    <w:rsidRoot w:val="00FC53DC"/>
    <w:rsid w:val="00002F6D"/>
    <w:rsid w:val="00023B77"/>
    <w:rsid w:val="00065707"/>
    <w:rsid w:val="000A5CF6"/>
    <w:rsid w:val="000C30DD"/>
    <w:rsid w:val="00131B5D"/>
    <w:rsid w:val="001660AA"/>
    <w:rsid w:val="001B2CB4"/>
    <w:rsid w:val="001F49BD"/>
    <w:rsid w:val="00211189"/>
    <w:rsid w:val="00235B40"/>
    <w:rsid w:val="00256DC4"/>
    <w:rsid w:val="002A58CB"/>
    <w:rsid w:val="002B6C53"/>
    <w:rsid w:val="002F4203"/>
    <w:rsid w:val="00301232"/>
    <w:rsid w:val="00317E64"/>
    <w:rsid w:val="00332EDD"/>
    <w:rsid w:val="00334E8A"/>
    <w:rsid w:val="00355D5E"/>
    <w:rsid w:val="003A528D"/>
    <w:rsid w:val="003B1CD5"/>
    <w:rsid w:val="003B4994"/>
    <w:rsid w:val="003B4F95"/>
    <w:rsid w:val="0040338B"/>
    <w:rsid w:val="00436D96"/>
    <w:rsid w:val="00481A2C"/>
    <w:rsid w:val="00492130"/>
    <w:rsid w:val="004D7353"/>
    <w:rsid w:val="005378F4"/>
    <w:rsid w:val="0057502E"/>
    <w:rsid w:val="005D2D21"/>
    <w:rsid w:val="005D5928"/>
    <w:rsid w:val="006024BC"/>
    <w:rsid w:val="00630396"/>
    <w:rsid w:val="00640D82"/>
    <w:rsid w:val="00672B2C"/>
    <w:rsid w:val="007036F0"/>
    <w:rsid w:val="00793A24"/>
    <w:rsid w:val="007E6518"/>
    <w:rsid w:val="00802115"/>
    <w:rsid w:val="00817CE3"/>
    <w:rsid w:val="00847A9B"/>
    <w:rsid w:val="008C7423"/>
    <w:rsid w:val="00925FF9"/>
    <w:rsid w:val="00967FC6"/>
    <w:rsid w:val="009723CE"/>
    <w:rsid w:val="00990EF5"/>
    <w:rsid w:val="009A4B47"/>
    <w:rsid w:val="009E51F5"/>
    <w:rsid w:val="00A1349C"/>
    <w:rsid w:val="00A96D66"/>
    <w:rsid w:val="00B45241"/>
    <w:rsid w:val="00B53742"/>
    <w:rsid w:val="00B53763"/>
    <w:rsid w:val="00B97C74"/>
    <w:rsid w:val="00BC7881"/>
    <w:rsid w:val="00BE0B8D"/>
    <w:rsid w:val="00C15DD0"/>
    <w:rsid w:val="00C31F67"/>
    <w:rsid w:val="00C54776"/>
    <w:rsid w:val="00C8713F"/>
    <w:rsid w:val="00CB23C0"/>
    <w:rsid w:val="00CB33E7"/>
    <w:rsid w:val="00CD4DFE"/>
    <w:rsid w:val="00CE5709"/>
    <w:rsid w:val="00CE5E07"/>
    <w:rsid w:val="00D02CEC"/>
    <w:rsid w:val="00D1214A"/>
    <w:rsid w:val="00D23552"/>
    <w:rsid w:val="00D615B0"/>
    <w:rsid w:val="00D91B2B"/>
    <w:rsid w:val="00DA14BE"/>
    <w:rsid w:val="00DC0077"/>
    <w:rsid w:val="00DD4A75"/>
    <w:rsid w:val="00DF2899"/>
    <w:rsid w:val="00E13468"/>
    <w:rsid w:val="00E16C4A"/>
    <w:rsid w:val="00E23301"/>
    <w:rsid w:val="00E65C8D"/>
    <w:rsid w:val="00EC45FA"/>
    <w:rsid w:val="00F202A7"/>
    <w:rsid w:val="00F353DF"/>
    <w:rsid w:val="00F54F31"/>
    <w:rsid w:val="00F73C5D"/>
    <w:rsid w:val="00F93275"/>
    <w:rsid w:val="00FB3542"/>
    <w:rsid w:val="00FC53D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DD4A75"/>
    <w:rPr>
      <w:sz w:val="22"/>
      <w:szCs w:val="22"/>
      <w:lang w:val="en-GB" w:eastAsia="en-US"/>
    </w:rPr>
  </w:style>
  <w:style w:type="character" w:styleId="Hyperlink">
    <w:name w:val="Hyperlink"/>
    <w:basedOn w:val="DefaultParagraphFont"/>
    <w:uiPriority w:val="99"/>
    <w:unhideWhenUsed/>
    <w:rsid w:val="00537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DD4A75"/>
    <w:rPr>
      <w:sz w:val="22"/>
      <w:szCs w:val="22"/>
      <w:lang w:val="en-GB" w:eastAsia="en-US"/>
    </w:rPr>
  </w:style>
  <w:style w:type="character" w:styleId="Hyperlink">
    <w:name w:val="Hyperlink"/>
    <w:basedOn w:val="DefaultParagraphFont"/>
    <w:uiPriority w:val="99"/>
    <w:unhideWhenUsed/>
    <w:rsid w:val="00537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6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mu-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0643-E08C-4342-8595-0F1BDCCD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 Subject Consent Form</vt:lpstr>
    </vt:vector>
  </TitlesOfParts>
  <Company>Link it Ltd.</Company>
  <LinksUpToDate>false</LinksUpToDate>
  <CharactersWithSpaces>4539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Consent Form</dc:title>
  <dc:creator>Ivo Bikov</dc:creator>
  <cp:lastModifiedBy>FSO05</cp:lastModifiedBy>
  <cp:revision>3</cp:revision>
  <cp:lastPrinted>2019-02-15T12:15:00Z</cp:lastPrinted>
  <dcterms:created xsi:type="dcterms:W3CDTF">2019-02-11T13:59:00Z</dcterms:created>
  <dcterms:modified xsi:type="dcterms:W3CDTF">2019-02-15T12:18:00Z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