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A" w:rsidRPr="00B1050A" w:rsidRDefault="00CB5E36" w:rsidP="00B1050A">
      <w:pPr>
        <w:jc w:val="center"/>
        <w:rPr>
          <w:rFonts w:ascii="Arial" w:hAnsi="Arial" w:cs="Arial"/>
          <w:b/>
          <w:sz w:val="28"/>
          <w:szCs w:val="28"/>
        </w:rPr>
      </w:pPr>
      <w:r w:rsidRPr="00B1050A">
        <w:rPr>
          <w:rFonts w:ascii="Arial" w:hAnsi="Arial" w:cs="Arial"/>
          <w:b/>
          <w:sz w:val="28"/>
          <w:szCs w:val="28"/>
        </w:rPr>
        <w:t>СПРАВКА</w:t>
      </w:r>
      <w:r w:rsidR="00B1050A" w:rsidRPr="00B1050A">
        <w:rPr>
          <w:rFonts w:ascii="Arial" w:hAnsi="Arial" w:cs="Arial"/>
          <w:b/>
          <w:sz w:val="28"/>
          <w:szCs w:val="28"/>
        </w:rPr>
        <w:t xml:space="preserve"> ПО </w:t>
      </w:r>
      <w:r w:rsidR="00B1050A" w:rsidRPr="00B1050A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ПРИЛОЖЕНИЕ 3</w:t>
      </w:r>
    </w:p>
    <w:p w:rsidR="00B1050A" w:rsidRPr="00B1050A" w:rsidRDefault="00B1050A" w:rsidP="00B1050A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0B2C3F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главен асистент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</w:p>
    <w:p w:rsidR="00B1050A" w:rsidRPr="00F92618" w:rsidRDefault="00B1050A" w:rsidP="00B1050A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B1050A" w:rsidRDefault="00B1050A" w:rsidP="00B1050A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CB5E36" w:rsidRPr="00D662F1" w:rsidRDefault="00CB5E36" w:rsidP="00CB5E36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b/>
          <w:i/>
          <w:color w:val="000000"/>
          <w:sz w:val="10"/>
          <w:szCs w:val="24"/>
          <w:u w:val="single"/>
          <w:lang w:val="en-GB" w:eastAsia="bg-BG"/>
        </w:rPr>
      </w:pPr>
    </w:p>
    <w:p w:rsidR="00CB5E36" w:rsidRDefault="00CB5E36" w:rsidP="00CB5E36">
      <w:pPr>
        <w:spacing w:before="100" w:beforeAutospacing="1" w:line="202" w:lineRule="atLeast"/>
        <w:jc w:val="center"/>
        <w:textAlignment w:val="center"/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</w:pPr>
      <w:r w:rsidRPr="0029708F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ПРОФЕСИОНАЛНО НАПРАВЛЕНИЕ 7.1. МЕДИЦИНА – МЕДИКО-</w:t>
      </w:r>
      <w:r w:rsidR="004C0542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КЛИНИЧНА ОБЛАСТ</w:t>
      </w:r>
    </w:p>
    <w:tbl>
      <w:tblPr>
        <w:tblW w:w="15451" w:type="dxa"/>
        <w:tblInd w:w="-510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C4AC0" w:rsidRPr="009707C4" w:rsidTr="009F5C3B">
        <w:trPr>
          <w:trHeight w:val="283"/>
        </w:trPr>
        <w:tc>
          <w:tcPr>
            <w:tcW w:w="15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15809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559"/>
              <w:gridCol w:w="5245"/>
              <w:gridCol w:w="2410"/>
              <w:gridCol w:w="2551"/>
              <w:gridCol w:w="2693"/>
            </w:tblGrid>
            <w:tr w:rsidR="00051E14" w:rsidRPr="009707C4" w:rsidTr="00C51B1B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51E14" w:rsidRPr="009707C4" w:rsidRDefault="00051E14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Група от показатели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51E14" w:rsidRPr="009707C4" w:rsidRDefault="00051E14" w:rsidP="00755990">
                  <w:pPr>
                    <w:spacing w:before="100" w:beforeAutospacing="1" w:after="100" w:afterAutospacing="1" w:line="202" w:lineRule="atLeast"/>
                    <w:ind w:left="-266" w:firstLine="266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Съдържание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51E14" w:rsidRPr="009707C4" w:rsidRDefault="00051E14" w:rsidP="00051E14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Минимални изисквания на МФ, МУ-София за "главен асистент"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51E14" w:rsidRPr="009707C4" w:rsidRDefault="00051E14" w:rsidP="00051E14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Представени доказателства на участник в конкурс за "главен асистент" в МФ на МУ-София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051E14" w:rsidRPr="009707C4" w:rsidRDefault="00051E14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ТОЧКИ</w:t>
                  </w:r>
                </w:p>
              </w:tc>
            </w:tr>
            <w:tr w:rsidR="00B1050A" w:rsidRPr="009707C4" w:rsidTr="00C51B1B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vAlign w:val="center"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C51B1B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C51B1B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5 до 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  <w:p w:rsidR="006A21BC" w:rsidRPr="00703F00" w:rsidRDefault="006A21BC" w:rsidP="006F6E8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Общ брой статии</w:t>
                  </w:r>
                  <w:r w:rsidR="006F6E89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US" w:eastAsia="bg-BG"/>
                    </w:rPr>
                    <w:t xml:space="preserve"> - 4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извън доктор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)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реф статии – 60/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–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120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/n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="00C51B1B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първи автор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+ 40т.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нереферирани – 30/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n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монография – 100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глава в монография – 20/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5F08AD" w:rsidRPr="005F08AD" w:rsidRDefault="006A21BC" w:rsidP="005521C3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книга на база дисерт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.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труд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Г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13 до края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F6E89" w:rsidRPr="009707C4" w:rsidRDefault="00003FDE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</w:t>
                  </w:r>
                  <w:r w:rsidR="006F6E89"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</w:t>
                  </w:r>
                </w:p>
                <w:p w:rsidR="006F6E89" w:rsidRDefault="006F6E89" w:rsidP="006F6E89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Специалност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– 40т.</w:t>
                  </w:r>
                </w:p>
                <w:p w:rsidR="006F6E89" w:rsidRPr="006F6E89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Научни проекти</w:t>
                  </w:r>
                </w:p>
                <w:p w:rsidR="006F6E89" w:rsidRPr="006F6E89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Национални - 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участник – 15т.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ръководител – 30т.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Международни</w:t>
                  </w: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 xml:space="preserve"> -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участник – 20т.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ръководител – 40т.</w:t>
                  </w:r>
                </w:p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F6E89" w:rsidRPr="00857212" w:rsidRDefault="006F6E89" w:rsidP="00BC17C9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Специалност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BC17C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783F7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83F7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30т.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20т.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Default="006F6E89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B1050A" w:rsidRDefault="006F6E89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440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Преподавателска дейност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220</w:t>
                  </w:r>
                  <w:r w:rsidR="00C51B1B" w:rsidRPr="00C51B1B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vertAlign w:val="superscript"/>
                      <w:lang w:val="en-GB" w:eastAsia="bg-BG"/>
                    </w:rPr>
                    <w:t>x</w:t>
                  </w:r>
                  <w:r w:rsidRPr="00C51B1B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 xml:space="preserve"> </w:t>
                  </w:r>
                </w:p>
                <w:p w:rsidR="006F6E89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Учебна натовареност за последните две години – </w:t>
                  </w:r>
                </w:p>
                <w:p w:rsidR="006F6E89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0.5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т./час</w:t>
                  </w:r>
                </w:p>
                <w:p w:rsidR="006F6E89" w:rsidRPr="009707C4" w:rsidRDefault="006F6E89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Учебна натовареност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- часове последните 2 години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6F6E8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0.5т.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Default="006F6E89" w:rsidP="00F94660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B1050A" w:rsidRDefault="006F6E89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Ж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294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Минимален общ брой точки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научна -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140</w:t>
                  </w:r>
                </w:p>
                <w:p w:rsidR="006F6E89" w:rsidRPr="005F08AD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преподавателска –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GB" w:eastAsia="bg-BG"/>
                    </w:rPr>
                    <w:t>20</w:t>
                  </w:r>
                </w:p>
                <w:p w:rsidR="006F6E89" w:rsidRPr="009707C4" w:rsidRDefault="006F6E89" w:rsidP="006F6E8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общо -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360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707C4" w:rsidRDefault="009707C4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r w:rsidRPr="00435A75">
              <w:rPr>
                <w:b/>
                <w:color w:val="FF0000"/>
                <w:sz w:val="20"/>
                <w:szCs w:val="24"/>
                <w:lang w:val="en-GB"/>
              </w:rPr>
              <w:t>*</w:t>
            </w:r>
            <w:r w:rsidRPr="007364BC">
              <w:rPr>
                <w:b/>
                <w:sz w:val="20"/>
                <w:szCs w:val="24"/>
              </w:rPr>
              <w:t xml:space="preserve"> </w:t>
            </w:r>
            <w:r w:rsidR="00DC55AD">
              <w:rPr>
                <w:b/>
                <w:sz w:val="20"/>
                <w:szCs w:val="24"/>
                <w:lang w:val="en-GB"/>
              </w:rPr>
              <w:t xml:space="preserve">- </w:t>
            </w:r>
            <w:r w:rsidRPr="007364BC">
              <w:rPr>
                <w:b/>
                <w:sz w:val="20"/>
                <w:szCs w:val="24"/>
              </w:rPr>
              <w:t>задължителен показател</w:t>
            </w:r>
          </w:p>
          <w:p w:rsidR="00C51B1B" w:rsidRPr="00C51B1B" w:rsidRDefault="00C51B1B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proofErr w:type="gramStart"/>
            <w:r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>x</w:t>
            </w:r>
            <w:proofErr w:type="gramEnd"/>
            <w:r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-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зпълнението на този показател зависи от спецификата на учебната натовареност на катедрата, като недостигът на точки в Група Ж може да се компенсира от останалите групи.</w:t>
            </w:r>
          </w:p>
          <w:p w:rsidR="00596BEE" w:rsidRPr="006F6E89" w:rsidRDefault="00596BEE" w:rsidP="00596BEE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</w:rPr>
            </w:pPr>
          </w:p>
          <w:p w:rsidR="00BC4AC0" w:rsidRPr="009707C4" w:rsidRDefault="00BC4AC0" w:rsidP="00B1050A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D0C40" w:rsidRDefault="00B84824">
      <w:r>
        <w:lastRenderedPageBreak/>
        <w:t>Дата: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Подпис:...................................</w:t>
      </w:r>
    </w:p>
    <w:p w:rsidR="00C4117A" w:rsidRPr="003B63A7" w:rsidRDefault="00C4117A">
      <w:pPr>
        <w:rPr>
          <w:lang w:val="en-US"/>
        </w:rPr>
      </w:pPr>
    </w:p>
    <w:p w:rsidR="003B63A7" w:rsidRPr="009707C4" w:rsidRDefault="003B63A7" w:rsidP="003B63A7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t>Системата създава възможност за сумирането на точките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 показател, но задължителните показатели не могат да бъдат замествани от други в рамките на същата или друга група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</w:rPr>
        <w:t>изкл. Група Ж</w:t>
      </w:r>
      <w:r>
        <w:rPr>
          <w:sz w:val="24"/>
          <w:szCs w:val="24"/>
          <w:lang w:val="en-GB"/>
        </w:rPr>
        <w:t>)</w:t>
      </w:r>
      <w:r w:rsidRPr="009707C4">
        <w:rPr>
          <w:sz w:val="24"/>
          <w:szCs w:val="24"/>
        </w:rPr>
        <w:t>.</w:t>
      </w:r>
    </w:p>
    <w:p w:rsidR="003B63A7" w:rsidRPr="00584801" w:rsidRDefault="00584801" w:rsidP="003B63A7">
      <w:pPr>
        <w:spacing w:after="0" w:line="240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Резюме, публикувано в сборник с резюмета от научен форум, не се приема за публикация.</w:t>
      </w:r>
    </w:p>
    <w:p w:rsidR="003B63A7" w:rsidRPr="009707C4" w:rsidRDefault="003B63A7" w:rsidP="003B63A7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t>С удостоверение от съответния издател за "публикувани" се приемат и статии, студии, монографии и др., които са приети за печат в издания, които притежават ISSN или ISBN, но те не трябва да надвишават  1 за „доктор“, 2 за „доктор на науките“ и 10% за „доцент“ и „професор“.</w:t>
      </w:r>
    </w:p>
    <w:p w:rsidR="00584801" w:rsidRPr="00584801" w:rsidRDefault="003B63A7" w:rsidP="003B63A7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val="en-US"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Справките за статии в реферирани и нереферирани с рецензиране списания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, както и за статии с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IF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само според </w:t>
      </w:r>
      <w:r w:rsidRPr="000508CF">
        <w:rPr>
          <w:rFonts w:eastAsia="Times New Roman" w:cs="Times New Roman"/>
          <w:spacing w:val="-3"/>
          <w:sz w:val="24"/>
          <w:szCs w:val="24"/>
          <w:lang w:val="en-US" w:eastAsia="bg-BG"/>
        </w:rPr>
        <w:t xml:space="preserve">Thomson Reuters </w:t>
      </w:r>
      <w:hyperlink r:id="rId6" w:history="1">
        <w:r w:rsidRPr="000508CF">
          <w:rPr>
            <w:rStyle w:val="Hyperlink"/>
            <w:rFonts w:eastAsia="Times New Roman" w:cs="Times New Roman"/>
            <w:spacing w:val="-3"/>
            <w:sz w:val="24"/>
            <w:szCs w:val="24"/>
            <w:lang w:val="en-US" w:eastAsia="bg-BG"/>
          </w:rPr>
          <w:t>https://jcr.incites.thomsonreuters.com</w:t>
        </w:r>
      </w:hyperlink>
      <w:r>
        <w:rPr>
          <w:rStyle w:val="Hyperlink"/>
          <w:rFonts w:eastAsia="Times New Roman" w:cs="Times New Roman"/>
          <w:spacing w:val="-3"/>
          <w:sz w:val="24"/>
          <w:szCs w:val="24"/>
          <w:lang w:val="en-US" w:eastAsia="bg-BG"/>
        </w:rPr>
        <w:t xml:space="preserve">)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се изготвят от НАЦИД</w:t>
      </w:r>
      <w:r w:rsidR="006A16D7">
        <w:rPr>
          <w:rFonts w:eastAsia="Times New Roman" w:cs="Times New Roman"/>
          <w:spacing w:val="-3"/>
          <w:sz w:val="24"/>
          <w:szCs w:val="24"/>
          <w:lang w:val="en-US" w:eastAsia="bg-BG"/>
        </w:rPr>
        <w:t xml:space="preserve"> </w:t>
      </w:r>
      <w:r w:rsidR="006A16D7">
        <w:rPr>
          <w:rFonts w:eastAsia="Times New Roman" w:cs="Times New Roman"/>
          <w:spacing w:val="-3"/>
          <w:sz w:val="24"/>
          <w:szCs w:val="24"/>
          <w:lang w:eastAsia="bg-BG"/>
        </w:rPr>
        <w:t>или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3B63A7" w:rsidRPr="000508CF" w:rsidRDefault="003B63A7" w:rsidP="003B63A7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цитиранията в чужди бази данни се изготвя от НАЦИД</w:t>
      </w:r>
      <w:r w:rsidR="006A16D7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или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3B63A7" w:rsidRPr="000508CF" w:rsidRDefault="003B63A7" w:rsidP="003B63A7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без </w:t>
      </w:r>
      <w:proofErr w:type="spellStart"/>
      <w:r>
        <w:rPr>
          <w:rFonts w:eastAsia="Times New Roman" w:cs="Times New Roman"/>
          <w:spacing w:val="-3"/>
          <w:sz w:val="24"/>
          <w:szCs w:val="24"/>
          <w:lang w:eastAsia="bg-BG"/>
        </w:rPr>
        <w:t>автоцитирания</w:t>
      </w:r>
      <w:proofErr w:type="spellEnd"/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в български източници 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монографии и списания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се изготвя в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3B63A7" w:rsidRDefault="003B63A7" w:rsidP="003B63A7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При представяне на статия с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IF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  - към 120т.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/</w:t>
      </w:r>
      <w:proofErr w:type="gramStart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n</w:t>
      </w:r>
      <w:proofErr w:type="gramEnd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се добавят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40т. за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</w:p>
    <w:p w:rsidR="00AF03D3" w:rsidRPr="000508CF" w:rsidRDefault="00AF03D3" w:rsidP="00184137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bookmarkStart w:id="0" w:name="_GoBack"/>
      <w:bookmarkEnd w:id="0"/>
    </w:p>
    <w:p w:rsidR="003B63A7" w:rsidRPr="00AF03D3" w:rsidRDefault="000715AD" w:rsidP="00184137">
      <w:pPr>
        <w:spacing w:line="240" w:lineRule="auto"/>
        <w:jc w:val="both"/>
        <w:rPr>
          <w:sz w:val="24"/>
          <w:szCs w:val="24"/>
        </w:rPr>
      </w:pPr>
      <w:r w:rsidRPr="00AF03D3">
        <w:rPr>
          <w:sz w:val="24"/>
          <w:szCs w:val="24"/>
        </w:rPr>
        <w:t>Задължителният показател „Специалност“ в група „Е“, не се прилага при провеждането на конкурси за заемане на акад. длъжност „Главен асистент</w:t>
      </w:r>
      <w:r w:rsidR="00AF03D3" w:rsidRPr="00AF03D3">
        <w:rPr>
          <w:sz w:val="24"/>
          <w:szCs w:val="24"/>
        </w:rPr>
        <w:t>“ по специалност „Клинична психология“.</w:t>
      </w:r>
    </w:p>
    <w:p w:rsidR="00AF03D3" w:rsidRDefault="00AF03D3" w:rsidP="003B63A7"/>
    <w:p w:rsidR="003B63A7" w:rsidRDefault="003B63A7" w:rsidP="003B63A7"/>
    <w:p w:rsidR="00C4117A" w:rsidRDefault="00C4117A" w:rsidP="003B63A7">
      <w:pPr>
        <w:spacing w:after="0" w:line="240" w:lineRule="auto"/>
      </w:pPr>
    </w:p>
    <w:sectPr w:rsidR="00C4117A" w:rsidSect="00C51B1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C88"/>
    <w:multiLevelType w:val="hybridMultilevel"/>
    <w:tmpl w:val="9718E42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AC0"/>
    <w:rsid w:val="00003FDE"/>
    <w:rsid w:val="00004703"/>
    <w:rsid w:val="000508CF"/>
    <w:rsid w:val="00051E14"/>
    <w:rsid w:val="00057CD0"/>
    <w:rsid w:val="000715AD"/>
    <w:rsid w:val="0008298E"/>
    <w:rsid w:val="000B2C3F"/>
    <w:rsid w:val="000B6308"/>
    <w:rsid w:val="000C07E6"/>
    <w:rsid w:val="000C5926"/>
    <w:rsid w:val="000E1865"/>
    <w:rsid w:val="000E742F"/>
    <w:rsid w:val="001016CE"/>
    <w:rsid w:val="00135892"/>
    <w:rsid w:val="00184137"/>
    <w:rsid w:val="001B4B15"/>
    <w:rsid w:val="001E4301"/>
    <w:rsid w:val="001E573A"/>
    <w:rsid w:val="00203F2A"/>
    <w:rsid w:val="00214896"/>
    <w:rsid w:val="00221DF0"/>
    <w:rsid w:val="0027693F"/>
    <w:rsid w:val="0029708F"/>
    <w:rsid w:val="002A3C9D"/>
    <w:rsid w:val="002B75D3"/>
    <w:rsid w:val="002E5967"/>
    <w:rsid w:val="002F7846"/>
    <w:rsid w:val="0035172C"/>
    <w:rsid w:val="00365453"/>
    <w:rsid w:val="003838E9"/>
    <w:rsid w:val="003B2C5D"/>
    <w:rsid w:val="003B63A7"/>
    <w:rsid w:val="003B734E"/>
    <w:rsid w:val="003C0BD6"/>
    <w:rsid w:val="003E746D"/>
    <w:rsid w:val="00424ABE"/>
    <w:rsid w:val="00435A75"/>
    <w:rsid w:val="00480113"/>
    <w:rsid w:val="00490CDC"/>
    <w:rsid w:val="004C0542"/>
    <w:rsid w:val="004C3D35"/>
    <w:rsid w:val="00504076"/>
    <w:rsid w:val="005521C3"/>
    <w:rsid w:val="00584801"/>
    <w:rsid w:val="00596BEE"/>
    <w:rsid w:val="005970FF"/>
    <w:rsid w:val="005A2516"/>
    <w:rsid w:val="005F08AD"/>
    <w:rsid w:val="005F32B0"/>
    <w:rsid w:val="0060713C"/>
    <w:rsid w:val="0060741B"/>
    <w:rsid w:val="00615F05"/>
    <w:rsid w:val="006A16D7"/>
    <w:rsid w:val="006A21BC"/>
    <w:rsid w:val="006E7EE1"/>
    <w:rsid w:val="006F6E89"/>
    <w:rsid w:val="00703F00"/>
    <w:rsid w:val="007040E1"/>
    <w:rsid w:val="00712C7B"/>
    <w:rsid w:val="00712CE7"/>
    <w:rsid w:val="00735B50"/>
    <w:rsid w:val="007364BC"/>
    <w:rsid w:val="00755B61"/>
    <w:rsid w:val="007A676B"/>
    <w:rsid w:val="0081339B"/>
    <w:rsid w:val="008A21CA"/>
    <w:rsid w:val="008D2372"/>
    <w:rsid w:val="009249C5"/>
    <w:rsid w:val="009707C4"/>
    <w:rsid w:val="009F5C3B"/>
    <w:rsid w:val="00A00400"/>
    <w:rsid w:val="00A8575C"/>
    <w:rsid w:val="00AB05B1"/>
    <w:rsid w:val="00AF03D3"/>
    <w:rsid w:val="00B1050A"/>
    <w:rsid w:val="00B571C7"/>
    <w:rsid w:val="00B84824"/>
    <w:rsid w:val="00BC4AC0"/>
    <w:rsid w:val="00BC5C95"/>
    <w:rsid w:val="00BE6260"/>
    <w:rsid w:val="00BF1083"/>
    <w:rsid w:val="00C152FB"/>
    <w:rsid w:val="00C4117A"/>
    <w:rsid w:val="00C51B1B"/>
    <w:rsid w:val="00C920C9"/>
    <w:rsid w:val="00CA7646"/>
    <w:rsid w:val="00CB5E36"/>
    <w:rsid w:val="00CC0B80"/>
    <w:rsid w:val="00D35CDF"/>
    <w:rsid w:val="00D44954"/>
    <w:rsid w:val="00D662F1"/>
    <w:rsid w:val="00D92514"/>
    <w:rsid w:val="00D96EDC"/>
    <w:rsid w:val="00DC2DA0"/>
    <w:rsid w:val="00DC55AD"/>
    <w:rsid w:val="00DD35FF"/>
    <w:rsid w:val="00DF5C9D"/>
    <w:rsid w:val="00E04C10"/>
    <w:rsid w:val="00E14F39"/>
    <w:rsid w:val="00E2378E"/>
    <w:rsid w:val="00E90E64"/>
    <w:rsid w:val="00EA33C9"/>
    <w:rsid w:val="00ED0C40"/>
    <w:rsid w:val="00EF23F5"/>
    <w:rsid w:val="00F23BF8"/>
    <w:rsid w:val="00F4259B"/>
    <w:rsid w:val="00F533F9"/>
    <w:rsid w:val="00F973ED"/>
    <w:rsid w:val="00FD6F9C"/>
    <w:rsid w:val="00FE4D9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cr.incites.thomsonreut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Yoana Kirilova</cp:lastModifiedBy>
  <cp:revision>13</cp:revision>
  <cp:lastPrinted>2018-08-22T06:53:00Z</cp:lastPrinted>
  <dcterms:created xsi:type="dcterms:W3CDTF">2019-04-09T05:59:00Z</dcterms:created>
  <dcterms:modified xsi:type="dcterms:W3CDTF">2023-04-05T11:11:00Z</dcterms:modified>
</cp:coreProperties>
</file>